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DB1" w:rsidRDefault="00455DB1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/>
      </w:r>
      <w:r w:rsidR="00590FCF">
        <w:rPr>
          <w:b/>
          <w:bCs/>
          <w:color w:val="000000"/>
          <w:sz w:val="28"/>
          <w:szCs w:val="28"/>
        </w:rPr>
        <w:t>15мая, группа№11, химия, урок№5</w:t>
      </w:r>
      <w:r w:rsidR="000A11BE">
        <w:rPr>
          <w:b/>
          <w:bCs/>
          <w:color w:val="000000"/>
          <w:sz w:val="28"/>
          <w:szCs w:val="28"/>
        </w:rPr>
        <w:t>0</w:t>
      </w:r>
      <w:r>
        <w:rPr>
          <w:b/>
          <w:bCs/>
          <w:color w:val="000000"/>
          <w:sz w:val="28"/>
          <w:szCs w:val="28"/>
        </w:rPr>
        <w:t>.</w:t>
      </w:r>
    </w:p>
    <w:p w:rsidR="00455DB1" w:rsidRDefault="00455DB1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Тема программы: </w:t>
      </w:r>
      <w:r w:rsidR="00590FCF">
        <w:rPr>
          <w:b/>
          <w:bCs/>
          <w:color w:val="000000"/>
          <w:sz w:val="28"/>
          <w:szCs w:val="28"/>
        </w:rPr>
        <w:t>Альдегиды</w:t>
      </w:r>
    </w:p>
    <w:p w:rsidR="00590FCF" w:rsidRDefault="00455DB1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Тема урока</w:t>
      </w:r>
      <w:r w:rsidR="00590FCF">
        <w:rPr>
          <w:b/>
          <w:bCs/>
          <w:color w:val="000000"/>
          <w:sz w:val="28"/>
          <w:szCs w:val="28"/>
        </w:rPr>
        <w:t xml:space="preserve">: Строение молекул альдегидов на примере </w:t>
      </w:r>
      <w:proofErr w:type="spellStart"/>
      <w:r w:rsidR="00590FCF">
        <w:rPr>
          <w:b/>
          <w:bCs/>
          <w:color w:val="000000"/>
          <w:sz w:val="28"/>
          <w:szCs w:val="28"/>
        </w:rPr>
        <w:t>метаналя</w:t>
      </w:r>
      <w:proofErr w:type="spellEnd"/>
      <w:r w:rsidR="00590FCF">
        <w:rPr>
          <w:b/>
          <w:bCs/>
          <w:color w:val="000000"/>
          <w:sz w:val="28"/>
          <w:szCs w:val="28"/>
        </w:rPr>
        <w:t xml:space="preserve"> и </w:t>
      </w:r>
      <w:proofErr w:type="spellStart"/>
      <w:r w:rsidR="00590FCF">
        <w:rPr>
          <w:b/>
          <w:bCs/>
          <w:color w:val="000000"/>
          <w:sz w:val="28"/>
          <w:szCs w:val="28"/>
        </w:rPr>
        <w:t>этаналя</w:t>
      </w:r>
      <w:proofErr w:type="spellEnd"/>
      <w:r w:rsidR="00590FCF">
        <w:rPr>
          <w:b/>
          <w:bCs/>
          <w:color w:val="000000"/>
          <w:sz w:val="28"/>
          <w:szCs w:val="28"/>
        </w:rPr>
        <w:t>. Номенклатура ИЮПАК для альдегидов. Физические свойства альдегидов</w:t>
      </w:r>
    </w:p>
    <w:p w:rsidR="00590FCF" w:rsidRDefault="00590FCF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 w:rsidR="00455DB1">
        <w:rPr>
          <w:b/>
          <w:bCs/>
          <w:color w:val="000000"/>
          <w:sz w:val="28"/>
          <w:szCs w:val="28"/>
        </w:rPr>
        <w:t>Цель урока: Рассмотреть</w:t>
      </w:r>
      <w:r w:rsidRPr="00590FCF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строение молекул альдегидов на примере </w:t>
      </w:r>
      <w:proofErr w:type="spellStart"/>
      <w:r>
        <w:rPr>
          <w:b/>
          <w:bCs/>
          <w:color w:val="000000"/>
          <w:sz w:val="28"/>
          <w:szCs w:val="28"/>
        </w:rPr>
        <w:t>метаналя</w:t>
      </w:r>
      <w:proofErr w:type="spellEnd"/>
      <w:r>
        <w:rPr>
          <w:b/>
          <w:bCs/>
          <w:color w:val="000000"/>
          <w:sz w:val="28"/>
          <w:szCs w:val="28"/>
        </w:rPr>
        <w:t xml:space="preserve"> и </w:t>
      </w:r>
      <w:proofErr w:type="spellStart"/>
      <w:r>
        <w:rPr>
          <w:b/>
          <w:bCs/>
          <w:color w:val="000000"/>
          <w:sz w:val="28"/>
          <w:szCs w:val="28"/>
        </w:rPr>
        <w:t>этаналя</w:t>
      </w:r>
      <w:proofErr w:type="spellEnd"/>
      <w:r>
        <w:rPr>
          <w:b/>
          <w:bCs/>
          <w:color w:val="000000"/>
          <w:sz w:val="28"/>
          <w:szCs w:val="28"/>
        </w:rPr>
        <w:t>, номенклатуру ИЮПАК для альдегидов, физические свойства альдегидов</w:t>
      </w:r>
    </w:p>
    <w:p w:rsidR="00590FCF" w:rsidRDefault="00590FCF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:rsidR="00455DB1" w:rsidRDefault="00455DB1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color w:val="000000"/>
          <w:sz w:val="28"/>
          <w:szCs w:val="28"/>
        </w:rPr>
      </w:pPr>
      <w:r w:rsidRPr="00455DB1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План.</w:t>
      </w:r>
    </w:p>
    <w:p w:rsidR="00590FCF" w:rsidRDefault="00455DB1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590FCF">
        <w:rPr>
          <w:b/>
          <w:sz w:val="28"/>
          <w:szCs w:val="28"/>
        </w:rPr>
        <w:t>Понятие альдегидов.</w:t>
      </w:r>
    </w:p>
    <w:p w:rsidR="00590FCF" w:rsidRDefault="00590FCF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2. Строение альдегидов.</w:t>
      </w:r>
    </w:p>
    <w:p w:rsidR="00590FCF" w:rsidRDefault="00590FCF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D52CE4">
        <w:rPr>
          <w:b/>
          <w:sz w:val="28"/>
          <w:szCs w:val="28"/>
        </w:rPr>
        <w:t>Номенклату</w:t>
      </w:r>
      <w:r>
        <w:rPr>
          <w:b/>
          <w:sz w:val="28"/>
          <w:szCs w:val="28"/>
        </w:rPr>
        <w:t>ра.</w:t>
      </w:r>
    </w:p>
    <w:p w:rsidR="00590FCF" w:rsidRDefault="00590FCF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4. Фи</w:t>
      </w:r>
      <w:r w:rsidR="00D52CE4">
        <w:rPr>
          <w:b/>
          <w:sz w:val="28"/>
          <w:szCs w:val="28"/>
        </w:rPr>
        <w:t>зические свойства.</w:t>
      </w:r>
    </w:p>
    <w:p w:rsidR="00D52CE4" w:rsidRDefault="00D52CE4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</w:p>
    <w:p w:rsidR="00D52CE4" w:rsidRPr="004B70EC" w:rsidRDefault="00D52CE4" w:rsidP="00590FCF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b/>
          <w:bCs/>
          <w:color w:val="4E4E3F"/>
        </w:rPr>
      </w:pPr>
      <w:r>
        <w:rPr>
          <w:b/>
          <w:sz w:val="28"/>
          <w:szCs w:val="28"/>
        </w:rPr>
        <w:t>Опорный конспект.</w:t>
      </w:r>
    </w:p>
    <w:p w:rsidR="00EA50A2" w:rsidRDefault="004B70EC" w:rsidP="004B70EC">
      <w:pPr>
        <w:pStyle w:val="text"/>
        <w:shd w:val="clear" w:color="auto" w:fill="FFFFFF"/>
        <w:spacing w:before="0" w:beforeAutospacing="0" w:after="150" w:afterAutospacing="0" w:line="300" w:lineRule="atLeast"/>
        <w:rPr>
          <w:rFonts w:ascii="Arial" w:hAnsi="Arial" w:cs="Arial"/>
          <w:color w:val="4E4E3F"/>
        </w:rPr>
      </w:pPr>
      <w:r w:rsidRPr="004B70EC">
        <w:rPr>
          <w:rFonts w:ascii="Arial" w:hAnsi="Arial" w:cs="Arial"/>
          <w:b/>
          <w:bCs/>
          <w:color w:val="4E4E3F"/>
        </w:rPr>
        <w:t>Альдегиды</w:t>
      </w:r>
      <w:r w:rsidRPr="004B70EC">
        <w:rPr>
          <w:rFonts w:ascii="Arial" w:hAnsi="Arial" w:cs="Arial"/>
          <w:color w:val="4E4E3F"/>
        </w:rPr>
        <w:t> - органические вещества, молекулы которых содержат карбонильную группу</w:t>
      </w:r>
      <w:proofErr w:type="gramStart"/>
      <w:r w:rsidRPr="004B70EC">
        <w:rPr>
          <w:rFonts w:ascii="Arial" w:hAnsi="Arial" w:cs="Arial"/>
          <w:color w:val="4E4E3F"/>
        </w:rPr>
        <w:t xml:space="preserve"> —</w:t>
      </w:r>
      <w:r w:rsidRPr="004B70EC">
        <w:rPr>
          <w:rFonts w:ascii="Arial" w:hAnsi="Arial" w:cs="Arial"/>
          <w:color w:val="4E4E3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9.75pt;height:22.5pt"/>
        </w:pict>
      </w:r>
      <w:r w:rsidRPr="004B70EC">
        <w:rPr>
          <w:rFonts w:ascii="Arial" w:hAnsi="Arial" w:cs="Arial"/>
          <w:color w:val="4E4E3F"/>
        </w:rPr>
        <w:t xml:space="preserve">—, </w:t>
      </w:r>
      <w:proofErr w:type="gramEnd"/>
      <w:r w:rsidRPr="004B70EC">
        <w:rPr>
          <w:rFonts w:ascii="Arial" w:hAnsi="Arial" w:cs="Arial"/>
          <w:color w:val="4E4E3F"/>
        </w:rPr>
        <w:t>связанную с атомом водорода и углеводородным радикалом.</w:t>
      </w:r>
      <w:r w:rsidRPr="004B70EC">
        <w:rPr>
          <w:rFonts w:ascii="Arial" w:hAnsi="Arial" w:cs="Arial"/>
          <w:color w:val="4E4E3F"/>
        </w:rPr>
        <w:br/>
        <w:t>Общая формула альдегидов </w:t>
      </w:r>
      <w:r w:rsidRPr="004B70EC">
        <w:rPr>
          <w:rFonts w:ascii="Arial" w:hAnsi="Arial" w:cs="Arial"/>
          <w:color w:val="4E4E3F"/>
        </w:rPr>
        <w:pict>
          <v:shape id="_x0000_i1026" type="#_x0000_t75" alt="" style="width:40.5pt;height:24pt"/>
        </w:pict>
      </w:r>
      <w:r w:rsidRPr="004B70EC">
        <w:rPr>
          <w:rFonts w:ascii="Arial" w:hAnsi="Arial" w:cs="Arial"/>
          <w:color w:val="4E4E3F"/>
        </w:rPr>
        <w:t> или R—CHO. Функциональная группа альдегидов (—CHO) называется альдегидной группой.</w:t>
      </w:r>
    </w:p>
    <w:p w:rsidR="00EA50A2" w:rsidRDefault="00EA50A2" w:rsidP="004B70EC">
      <w:pPr>
        <w:pStyle w:val="text"/>
        <w:shd w:val="clear" w:color="auto" w:fill="FFFFFF"/>
        <w:spacing w:before="0" w:beforeAutospacing="0" w:after="150" w:afterAutospacing="0" w:line="300" w:lineRule="atLeast"/>
        <w:rPr>
          <w:rFonts w:ascii="Arial" w:hAnsi="Arial" w:cs="Arial"/>
          <w:color w:val="4E4E3F"/>
        </w:rPr>
      </w:pPr>
    </w:p>
    <w:p w:rsidR="004B70EC" w:rsidRPr="004B70EC" w:rsidRDefault="00EA50A2" w:rsidP="00590FCF">
      <w:pPr>
        <w:pStyle w:val="text"/>
        <w:shd w:val="clear" w:color="auto" w:fill="FFFFFF"/>
        <w:spacing w:before="0" w:beforeAutospacing="0" w:after="150" w:afterAutospacing="0" w:line="300" w:lineRule="atLeast"/>
        <w:rPr>
          <w:rFonts w:ascii="Arial" w:hAnsi="Arial" w:cs="Arial"/>
          <w:color w:val="4E4E3F"/>
        </w:rPr>
      </w:pPr>
      <w:r>
        <w:rPr>
          <w:rFonts w:ascii="Arial" w:hAnsi="Arial" w:cs="Arial"/>
          <w:noProof/>
          <w:color w:val="4E4E3F"/>
        </w:rPr>
        <w:drawing>
          <wp:inline distT="0" distB="0" distL="0" distR="0">
            <wp:extent cx="5520000" cy="4140000"/>
            <wp:effectExtent l="19050" t="0" r="450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0000" cy="41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B70EC" w:rsidRPr="004B70EC">
        <w:rPr>
          <w:rFonts w:ascii="Arial" w:hAnsi="Arial" w:cs="Arial"/>
          <w:color w:val="4E4E3F"/>
        </w:rPr>
        <w:br/>
      </w:r>
    </w:p>
    <w:p w:rsidR="00EA50A2" w:rsidRPr="00EA50A2" w:rsidRDefault="004B70EC" w:rsidP="00EA50A2">
      <w:pPr>
        <w:pStyle w:val="txt"/>
        <w:shd w:val="clear" w:color="auto" w:fill="FFFFFF"/>
        <w:spacing w:before="0" w:beforeAutospacing="0" w:after="150" w:afterAutospacing="0" w:line="300" w:lineRule="atLeast"/>
        <w:rPr>
          <w:rFonts w:ascii="Arial" w:hAnsi="Arial" w:cs="Arial"/>
          <w:color w:val="4E4E3F"/>
        </w:rPr>
      </w:pPr>
      <w:r>
        <w:rPr>
          <w:rFonts w:ascii="Arial" w:hAnsi="Arial" w:cs="Arial"/>
          <w:color w:val="555555"/>
        </w:rPr>
        <w:lastRenderedPageBreak/>
        <w:br/>
      </w:r>
      <w:r w:rsidR="00EA50A2" w:rsidRPr="00EA50A2">
        <w:rPr>
          <w:rFonts w:ascii="Arial" w:hAnsi="Arial" w:cs="Arial"/>
          <w:b/>
          <w:bCs/>
          <w:color w:val="4E4E3F"/>
        </w:rPr>
        <w:t>Алгоритм составления названий альдегидов</w:t>
      </w:r>
    </w:p>
    <w:p w:rsidR="00EA50A2" w:rsidRPr="00EA50A2" w:rsidRDefault="00EA50A2" w:rsidP="00EA50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60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Найдите главную углеродную цепь - это самая длинная цепь атомов углерода, включающая атом углерода альдегидной группы.</w:t>
      </w:r>
    </w:p>
    <w:p w:rsidR="00EA50A2" w:rsidRPr="00EA50A2" w:rsidRDefault="00EA50A2" w:rsidP="00EA50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60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Пронумеруйте атомы углерода в главной цепи, начиная с атома углерода альдегидной группы.</w:t>
      </w:r>
    </w:p>
    <w:p w:rsidR="00EA50A2" w:rsidRPr="00EA50A2" w:rsidRDefault="00EA50A2" w:rsidP="00EA50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60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Назовите соединение по алгоритму для углеводородов.</w:t>
      </w:r>
    </w:p>
    <w:p w:rsidR="00EA50A2" w:rsidRPr="00EA50A2" w:rsidRDefault="00EA50A2" w:rsidP="00EA50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60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 xml:space="preserve">В конце названия допишите суффикс </w:t>
      </w:r>
      <w:proofErr w:type="gramStart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-а</w:t>
      </w:r>
      <w:proofErr w:type="gramEnd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ль.</w:t>
      </w:r>
    </w:p>
    <w:p w:rsidR="00EA50A2" w:rsidRPr="00EA50A2" w:rsidRDefault="00EA50A2" w:rsidP="00EA50A2">
      <w:pPr>
        <w:shd w:val="clear" w:color="auto" w:fill="FFFFFF"/>
        <w:spacing w:after="150" w:line="300" w:lineRule="atLeast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EA50A2">
        <w:rPr>
          <w:rFonts w:ascii="Arial" w:eastAsia="Times New Roman" w:hAnsi="Arial" w:cs="Arial"/>
          <w:b/>
          <w:color w:val="4E4E3F"/>
          <w:sz w:val="24"/>
          <w:szCs w:val="24"/>
          <w:lang w:eastAsia="ru-RU"/>
        </w:rPr>
        <w:t>Физические свойства:</w:t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 xml:space="preserve"> формальдегид - газ с удушливым запахом, растворим в воде (с молекулами воды водородные связи образуются, 40 %-</w:t>
      </w:r>
      <w:proofErr w:type="spellStart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ный</w:t>
      </w:r>
      <w:proofErr w:type="spellEnd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 xml:space="preserve"> водный раствор </w:t>
      </w:r>
      <w:proofErr w:type="gramStart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называется формалином с увеличением температуры растворимость уменьшается</w:t>
      </w:r>
      <w:proofErr w:type="gramEnd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); ацетальдегид - бесцветная легкокипящая жидкость с фруктовым запахом, растворим в воде; ацетон - бесцветная жидкость с резким запахом, растворим в воде. </w:t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br/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br/>
        <w:t xml:space="preserve">В ряду </w:t>
      </w:r>
      <w:proofErr w:type="spellStart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алканы</w:t>
      </w:r>
      <w:proofErr w:type="spellEnd"/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 </w:t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pict>
          <v:shape id="_x0000_i1027" type="#_x0000_t75" alt="" style="width:11.25pt;height:6.75pt"/>
        </w:pict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 альдегиды (кетоны) </w:t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pict>
          <v:shape id="_x0000_i1028" type="#_x0000_t75" alt="" style="width:11.25pt;height:6.75pt"/>
        </w:pict>
      </w:r>
      <w:r w:rsidRPr="00EA50A2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 спирты растворимость в воде и температура кипения увеличивается.</w:t>
      </w:r>
    </w:p>
    <w:p w:rsidR="004B70EC" w:rsidRPr="004B70EC" w:rsidRDefault="004B70EC" w:rsidP="004B70EC">
      <w:pPr>
        <w:shd w:val="clear" w:color="auto" w:fill="FFFFFF"/>
        <w:spacing w:after="150" w:line="300" w:lineRule="atLeast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</w:p>
    <w:p w:rsidR="003D4EDC" w:rsidRDefault="00EA50A2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5940425" cy="4455319"/>
            <wp:effectExtent l="19050" t="0" r="317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3CD" w:rsidRDefault="006303CD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color w:val="000000"/>
          <w:sz w:val="28"/>
          <w:szCs w:val="28"/>
        </w:rPr>
      </w:pP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Список литературы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lastRenderedPageBreak/>
        <w:t xml:space="preserve">1. Габриелян О.С. Химия. Методическое пособие. 10-11 классы. М.: «Дрофа», 2005г.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2. Еремин В.В., </w:t>
      </w:r>
      <w:proofErr w:type="spellStart"/>
      <w:r>
        <w:rPr>
          <w:color w:val="000000"/>
          <w:sz w:val="28"/>
          <w:szCs w:val="28"/>
          <w:lang w:eastAsia="uk-UA"/>
        </w:rPr>
        <w:t>Кузьменко</w:t>
      </w:r>
      <w:proofErr w:type="spellEnd"/>
      <w:r>
        <w:rPr>
          <w:color w:val="000000"/>
          <w:sz w:val="28"/>
          <w:szCs w:val="28"/>
          <w:lang w:eastAsia="uk-UA"/>
        </w:rPr>
        <w:t xml:space="preserve"> Н.Е., Тренин В.И., химия. 10 класс: учебник для общеобразовательных учреждени</w:t>
      </w:r>
      <w:proofErr w:type="gramStart"/>
      <w:r>
        <w:rPr>
          <w:color w:val="000000"/>
          <w:sz w:val="28"/>
          <w:szCs w:val="28"/>
          <w:lang w:eastAsia="uk-UA"/>
        </w:rPr>
        <w:t>й(</w:t>
      </w:r>
      <w:proofErr w:type="gramEnd"/>
      <w:r>
        <w:rPr>
          <w:color w:val="000000"/>
          <w:sz w:val="28"/>
          <w:szCs w:val="28"/>
          <w:lang w:eastAsia="uk-UA"/>
        </w:rPr>
        <w:t xml:space="preserve">базовый уровень). – М.: Дрофа, 2009г.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3. </w:t>
      </w:r>
      <w:proofErr w:type="gramStart"/>
      <w:r>
        <w:rPr>
          <w:color w:val="000000"/>
          <w:sz w:val="28"/>
          <w:szCs w:val="28"/>
          <w:lang w:eastAsia="uk-UA"/>
        </w:rPr>
        <w:t xml:space="preserve">Еремин В.В., </w:t>
      </w:r>
      <w:proofErr w:type="spellStart"/>
      <w:r>
        <w:rPr>
          <w:color w:val="000000"/>
          <w:sz w:val="28"/>
          <w:szCs w:val="28"/>
          <w:lang w:eastAsia="uk-UA"/>
        </w:rPr>
        <w:t>Кузьменко</w:t>
      </w:r>
      <w:proofErr w:type="spellEnd"/>
      <w:r>
        <w:rPr>
          <w:color w:val="000000"/>
          <w:sz w:val="28"/>
          <w:szCs w:val="28"/>
          <w:lang w:eastAsia="uk-UA"/>
        </w:rPr>
        <w:t xml:space="preserve"> </w:t>
      </w:r>
      <w:proofErr w:type="spellStart"/>
      <w:r>
        <w:rPr>
          <w:color w:val="000000"/>
          <w:sz w:val="28"/>
          <w:szCs w:val="28"/>
          <w:lang w:eastAsia="uk-UA"/>
        </w:rPr>
        <w:t>Н.Е.,Дроздов</w:t>
      </w:r>
      <w:proofErr w:type="spellEnd"/>
      <w:r>
        <w:rPr>
          <w:color w:val="000000"/>
          <w:sz w:val="28"/>
          <w:szCs w:val="28"/>
          <w:lang w:eastAsia="uk-UA"/>
        </w:rPr>
        <w:t xml:space="preserve"> А.А., химия. 11 класс: учебник для общеобразовательных учреждений базовый уровень).</w:t>
      </w:r>
      <w:proofErr w:type="gramEnd"/>
      <w:r>
        <w:rPr>
          <w:color w:val="000000"/>
          <w:sz w:val="28"/>
          <w:szCs w:val="28"/>
          <w:lang w:eastAsia="uk-UA"/>
        </w:rPr>
        <w:t xml:space="preserve"> – М.: Дрофа, 2009г.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4. Рудзитис Г.Е., Фельдман Ф.Г, химия. 10 класс: учебник для общеобразовательных учреждений (базовый уровень). – М.: Просвещение, 2005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5. Рудзитис Г.Е., Фельдман Ф.Г, химия. 11 класс: учебник для общеобразовательных учреждений (базовый уровень). – М.: Просвещение, 2005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Перечень цифровых образовательных ресурсов и Web-сайтов Интернет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http://school-collection.edu.ru/. - единая коллекция цифровых образовательных ресурсов: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Перечень </w:t>
      </w:r>
      <w:proofErr w:type="spellStart"/>
      <w:r>
        <w:rPr>
          <w:b/>
          <w:bCs/>
          <w:color w:val="000000"/>
          <w:sz w:val="28"/>
          <w:szCs w:val="28"/>
          <w:lang w:eastAsia="uk-UA"/>
        </w:rPr>
        <w:t>Web-сайтов</w:t>
      </w:r>
      <w:proofErr w:type="gramStart"/>
      <w:r>
        <w:rPr>
          <w:b/>
          <w:bCs/>
          <w:color w:val="000000"/>
          <w:sz w:val="28"/>
          <w:szCs w:val="28"/>
          <w:lang w:eastAsia="uk-UA"/>
        </w:rPr>
        <w:t>,р</w:t>
      </w:r>
      <w:proofErr w:type="gramEnd"/>
      <w:r>
        <w:rPr>
          <w:b/>
          <w:bCs/>
          <w:color w:val="000000"/>
          <w:sz w:val="28"/>
          <w:szCs w:val="28"/>
          <w:lang w:eastAsia="uk-UA"/>
        </w:rPr>
        <w:t>екомендуемых</w:t>
      </w:r>
      <w:proofErr w:type="spellEnd"/>
      <w:r>
        <w:rPr>
          <w:b/>
          <w:bCs/>
          <w:color w:val="000000"/>
          <w:sz w:val="28"/>
          <w:szCs w:val="28"/>
          <w:lang w:eastAsia="uk-UA"/>
        </w:rPr>
        <w:t xml:space="preserve"> для использования в работе: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</w:t>
      </w:r>
      <w:proofErr w:type="spellStart"/>
      <w:r>
        <w:rPr>
          <w:color w:val="000000"/>
          <w:sz w:val="28"/>
          <w:szCs w:val="28"/>
          <w:lang w:eastAsia="uk-UA"/>
        </w:rPr>
        <w:t>http</w:t>
      </w:r>
      <w:proofErr w:type="spellEnd"/>
      <w:r>
        <w:rPr>
          <w:color w:val="000000"/>
          <w:sz w:val="28"/>
          <w:szCs w:val="28"/>
          <w:lang w:eastAsia="uk-UA"/>
        </w:rPr>
        <w:t>//</w:t>
      </w:r>
      <w:proofErr w:type="spellStart"/>
      <w:r>
        <w:rPr>
          <w:color w:val="000000"/>
          <w:sz w:val="28"/>
          <w:szCs w:val="28"/>
          <w:lang w:eastAsia="uk-UA"/>
        </w:rPr>
        <w:t>www.chem.msu.su</w:t>
      </w:r>
      <w:proofErr w:type="spellEnd"/>
      <w:r>
        <w:rPr>
          <w:color w:val="000000"/>
          <w:sz w:val="28"/>
          <w:szCs w:val="28"/>
          <w:lang w:eastAsia="uk-UA"/>
        </w:rPr>
        <w:t>/</w:t>
      </w:r>
      <w:proofErr w:type="spellStart"/>
      <w:r>
        <w:rPr>
          <w:color w:val="000000"/>
          <w:sz w:val="28"/>
          <w:szCs w:val="28"/>
          <w:lang w:eastAsia="uk-UA"/>
        </w:rPr>
        <w:t>rus</w:t>
      </w:r>
      <w:proofErr w:type="spellEnd"/>
      <w:r>
        <w:rPr>
          <w:color w:val="000000"/>
          <w:sz w:val="28"/>
          <w:szCs w:val="28"/>
          <w:lang w:eastAsia="uk-UA"/>
        </w:rPr>
        <w:t>/</w:t>
      </w:r>
      <w:proofErr w:type="spellStart"/>
      <w:r>
        <w:rPr>
          <w:color w:val="000000"/>
          <w:sz w:val="28"/>
          <w:szCs w:val="28"/>
          <w:lang w:eastAsia="uk-UA"/>
        </w:rPr>
        <w:t>school</w:t>
      </w:r>
      <w:proofErr w:type="spellEnd"/>
      <w:r>
        <w:rPr>
          <w:color w:val="000000"/>
          <w:sz w:val="28"/>
          <w:szCs w:val="28"/>
          <w:lang w:eastAsia="uk-UA"/>
        </w:rPr>
        <w:t xml:space="preserve">/ - сайт журнала «Химия: методика преподавания в школе»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2. http://www.chem.msu.su/rus/school/ - школьные учебники по химии для 8-11 классов общеобразовательной школы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3. http://c-books.narod/ru- литература по химии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4. http://experiment.edu.ru/catalog.asp- естественнонаучные эксперименты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5. </w:t>
      </w:r>
      <w:proofErr w:type="spellStart"/>
      <w:r>
        <w:rPr>
          <w:color w:val="000000"/>
          <w:sz w:val="28"/>
          <w:szCs w:val="28"/>
          <w:lang w:eastAsia="uk-UA"/>
        </w:rPr>
        <w:t>chem.msu.su</w:t>
      </w:r>
      <w:proofErr w:type="spellEnd"/>
      <w:r>
        <w:rPr>
          <w:color w:val="000000"/>
          <w:sz w:val="28"/>
          <w:szCs w:val="28"/>
          <w:lang w:eastAsia="uk-UA"/>
        </w:rPr>
        <w:t xml:space="preserve"> –портал фундаментального химического образования России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6.alhimik.ru – образовательный сайт по химии </w:t>
      </w:r>
    </w:p>
    <w:p w:rsidR="006303CD" w:rsidRDefault="006303CD" w:rsidP="006303C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</w:p>
    <w:p w:rsidR="006303CD" w:rsidRDefault="006303CD" w:rsidP="006303CD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Д.З. Изучите конспект и ответьте на вопросы: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</w:t>
      </w:r>
    </w:p>
    <w:p w:rsidR="006303CD" w:rsidRDefault="006303CD" w:rsidP="006303CD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1.Дать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понятие альдегидов.</w:t>
      </w:r>
    </w:p>
    <w:p w:rsidR="006303CD" w:rsidRDefault="006303CD" w:rsidP="006303CD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Строение альдегидов на примере </w:t>
      </w:r>
      <w:proofErr w:type="spellStart"/>
      <w:r>
        <w:rPr>
          <w:b/>
          <w:sz w:val="28"/>
          <w:szCs w:val="28"/>
        </w:rPr>
        <w:t>метаналя</w:t>
      </w:r>
      <w:proofErr w:type="spellEnd"/>
      <w:r>
        <w:rPr>
          <w:b/>
          <w:sz w:val="28"/>
          <w:szCs w:val="28"/>
        </w:rPr>
        <w:t xml:space="preserve"> и </w:t>
      </w:r>
      <w:proofErr w:type="spellStart"/>
      <w:r>
        <w:rPr>
          <w:b/>
          <w:sz w:val="28"/>
          <w:szCs w:val="28"/>
        </w:rPr>
        <w:t>этаналя</w:t>
      </w:r>
      <w:proofErr w:type="spellEnd"/>
      <w:r>
        <w:rPr>
          <w:b/>
          <w:sz w:val="28"/>
          <w:szCs w:val="28"/>
        </w:rPr>
        <w:t>?</w:t>
      </w:r>
    </w:p>
    <w:p w:rsidR="006303CD" w:rsidRDefault="006303CD" w:rsidP="006303CD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3. Номенклатура ИЮПАК для альдегидов?</w:t>
      </w:r>
    </w:p>
    <w:p w:rsidR="006303CD" w:rsidRDefault="006303CD" w:rsidP="006303CD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4. Физические свойства?</w:t>
      </w:r>
    </w:p>
    <w:p w:rsidR="006303CD" w:rsidRDefault="006303CD" w:rsidP="006303CD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303CD" w:rsidRDefault="006303CD" w:rsidP="006303CD">
      <w:pPr>
        <w:pStyle w:val="a4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>
        <w:rPr>
          <w:b/>
          <w:color w:val="222222"/>
          <w:sz w:val="28"/>
          <w:szCs w:val="28"/>
        </w:rPr>
        <w:t>Уважаемый студент сфотографируйте конспект и пришлите на электронный адрес</w:t>
      </w:r>
    </w:p>
    <w:p w:rsidR="006303CD" w:rsidRDefault="006303CD" w:rsidP="006303CD">
      <w:proofErr w:type="gramStart"/>
      <w:r>
        <w:rPr>
          <w:b/>
          <w:color w:val="000000" w:themeColor="text1"/>
          <w:sz w:val="28"/>
          <w:szCs w:val="28"/>
        </w:rPr>
        <w:t>(</w:t>
      </w:r>
      <w:hyperlink r:id="rId7" w:history="1">
        <w:r>
          <w:rPr>
            <w:rStyle w:val="a3"/>
            <w:b/>
            <w:color w:val="000000" w:themeColor="text1"/>
            <w:sz w:val="28"/>
            <w:szCs w:val="28"/>
            <w:lang w:val="en-US"/>
          </w:rPr>
          <w:t>dima</w:t>
        </w:r>
        <w:r>
          <w:rPr>
            <w:rStyle w:val="a3"/>
            <w:b/>
            <w:color w:val="000000" w:themeColor="text1"/>
            <w:sz w:val="28"/>
            <w:szCs w:val="28"/>
          </w:rPr>
          <w:t>.</w:t>
        </w:r>
        <w:r>
          <w:rPr>
            <w:rStyle w:val="a3"/>
            <w:b/>
            <w:color w:val="000000" w:themeColor="text1"/>
            <w:sz w:val="28"/>
            <w:szCs w:val="28"/>
            <w:lang w:val="en-US"/>
          </w:rPr>
          <w:t>levchenko</w:t>
        </w:r>
        <w:r>
          <w:rPr>
            <w:rStyle w:val="a3"/>
            <w:b/>
            <w:color w:val="000000" w:themeColor="text1"/>
            <w:sz w:val="28"/>
            <w:szCs w:val="28"/>
          </w:rPr>
          <w:t>02@</w:t>
        </w:r>
        <w:r>
          <w:rPr>
            <w:rStyle w:val="a3"/>
            <w:b/>
            <w:color w:val="000000" w:themeColor="text1"/>
            <w:sz w:val="28"/>
            <w:szCs w:val="28"/>
            <w:lang w:val="en-US"/>
          </w:rPr>
          <w:t>ramler</w:t>
        </w:r>
        <w:r>
          <w:rPr>
            <w:rStyle w:val="a3"/>
            <w:b/>
            <w:color w:val="000000" w:themeColor="text1"/>
            <w:sz w:val="28"/>
            <w:szCs w:val="28"/>
          </w:rPr>
          <w:t>.</w:t>
        </w:r>
        <w:r>
          <w:rPr>
            <w:rStyle w:val="a3"/>
            <w:b/>
            <w:color w:val="000000" w:themeColor="text1"/>
            <w:sz w:val="28"/>
            <w:szCs w:val="28"/>
            <w:lang w:val="en-US"/>
          </w:rPr>
          <w:t>ru</w:t>
        </w:r>
      </w:hyperlink>
      <w:proofErr w:type="gramEnd"/>
    </w:p>
    <w:p w:rsidR="006303CD" w:rsidRDefault="006303CD" w:rsidP="006303CD"/>
    <w:p w:rsidR="006303CD" w:rsidRDefault="006303CD" w:rsidP="006303CD"/>
    <w:p w:rsidR="006303CD" w:rsidRDefault="006303CD" w:rsidP="00455DB1">
      <w:pPr>
        <w:pStyle w:val="a4"/>
        <w:shd w:val="clear" w:color="auto" w:fill="FFFFFF"/>
        <w:spacing w:before="0" w:beforeAutospacing="0" w:after="0" w:afterAutospacing="0" w:line="294" w:lineRule="atLeast"/>
        <w:rPr>
          <w:b/>
          <w:color w:val="000000"/>
          <w:sz w:val="28"/>
          <w:szCs w:val="28"/>
        </w:rPr>
      </w:pPr>
    </w:p>
    <w:sectPr w:rsidR="006303CD" w:rsidSect="00812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1D7C71"/>
    <w:multiLevelType w:val="multilevel"/>
    <w:tmpl w:val="AE708B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2502"/>
    <w:rsid w:val="000A11BE"/>
    <w:rsid w:val="00152502"/>
    <w:rsid w:val="00286C64"/>
    <w:rsid w:val="002C6974"/>
    <w:rsid w:val="003C4CD9"/>
    <w:rsid w:val="003D4EDC"/>
    <w:rsid w:val="00455DB1"/>
    <w:rsid w:val="00491246"/>
    <w:rsid w:val="004A2E4C"/>
    <w:rsid w:val="004B70EC"/>
    <w:rsid w:val="0058296F"/>
    <w:rsid w:val="00590FCF"/>
    <w:rsid w:val="006303CD"/>
    <w:rsid w:val="006E28B1"/>
    <w:rsid w:val="007046BA"/>
    <w:rsid w:val="007430DB"/>
    <w:rsid w:val="00773395"/>
    <w:rsid w:val="008126AB"/>
    <w:rsid w:val="00870CB3"/>
    <w:rsid w:val="00B00485"/>
    <w:rsid w:val="00B0134D"/>
    <w:rsid w:val="00BC2DD8"/>
    <w:rsid w:val="00C13291"/>
    <w:rsid w:val="00D20BB9"/>
    <w:rsid w:val="00D52CE4"/>
    <w:rsid w:val="00E370E7"/>
    <w:rsid w:val="00E756F7"/>
    <w:rsid w:val="00EA50A2"/>
    <w:rsid w:val="00EF4675"/>
    <w:rsid w:val="00F730DD"/>
    <w:rsid w:val="00FC1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6AB"/>
  </w:style>
  <w:style w:type="paragraph" w:styleId="1">
    <w:name w:val="heading 1"/>
    <w:basedOn w:val="a"/>
    <w:next w:val="a"/>
    <w:link w:val="10"/>
    <w:uiPriority w:val="9"/>
    <w:qFormat/>
    <w:rsid w:val="00870CB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525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3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525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15250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525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азвание объекта1"/>
    <w:basedOn w:val="a0"/>
    <w:rsid w:val="00152502"/>
  </w:style>
  <w:style w:type="character" w:styleId="a5">
    <w:name w:val="Emphasis"/>
    <w:basedOn w:val="a0"/>
    <w:uiPriority w:val="20"/>
    <w:qFormat/>
    <w:rsid w:val="00152502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EF46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F467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0134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6E28B1"/>
  </w:style>
  <w:style w:type="character" w:customStyle="1" w:styleId="submenu-table">
    <w:name w:val="submenu-table"/>
    <w:basedOn w:val="a0"/>
    <w:rsid w:val="00455DB1"/>
  </w:style>
  <w:style w:type="paragraph" w:styleId="a8">
    <w:name w:val="No Spacing"/>
    <w:uiPriority w:val="1"/>
    <w:qFormat/>
    <w:rsid w:val="000A11BE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70CB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mw-editsection">
    <w:name w:val="mw-editsection"/>
    <w:basedOn w:val="a0"/>
    <w:rsid w:val="00870CB3"/>
  </w:style>
  <w:style w:type="character" w:customStyle="1" w:styleId="mw-editsection-bracket">
    <w:name w:val="mw-editsection-bracket"/>
    <w:basedOn w:val="a0"/>
    <w:rsid w:val="00870CB3"/>
  </w:style>
  <w:style w:type="character" w:customStyle="1" w:styleId="mw-editsection-divider">
    <w:name w:val="mw-editsection-divider"/>
    <w:basedOn w:val="a0"/>
    <w:rsid w:val="00870CB3"/>
  </w:style>
  <w:style w:type="paragraph" w:customStyle="1" w:styleId="text">
    <w:name w:val="text"/>
    <w:basedOn w:val="a"/>
    <w:rsid w:val="004B7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xt">
    <w:name w:val="txt"/>
    <w:basedOn w:val="a"/>
    <w:rsid w:val="004B7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23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620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4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3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51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16021">
                      <w:marLeft w:val="336"/>
                      <w:marRight w:val="0"/>
                      <w:marTop w:val="120"/>
                      <w:marBottom w:val="31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404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2" w:color="C8CCD1"/>
                            <w:left w:val="single" w:sz="6" w:space="2" w:color="C8CCD1"/>
                            <w:bottom w:val="single" w:sz="6" w:space="2" w:color="C8CCD1"/>
                            <w:right w:val="single" w:sz="6" w:space="2" w:color="C8CCD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52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31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4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9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77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46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87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214051">
                      <w:marLeft w:val="336"/>
                      <w:marRight w:val="0"/>
                      <w:marTop w:val="120"/>
                      <w:marBottom w:val="31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71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2" w:color="C8CCD1"/>
                            <w:left w:val="single" w:sz="6" w:space="2" w:color="C8CCD1"/>
                            <w:bottom w:val="single" w:sz="6" w:space="2" w:color="C8CCD1"/>
                            <w:right w:val="single" w:sz="6" w:space="2" w:color="C8CCD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66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49010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1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375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00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765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26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ma.levchenko02@raml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2020-05-07T04:36:00Z</dcterms:created>
  <dcterms:modified xsi:type="dcterms:W3CDTF">2020-05-07T04:36:00Z</dcterms:modified>
</cp:coreProperties>
</file>